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苏银理财恒源1年定开35期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苏银理财恒源1年定开35期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苏银理财恒源1年定开35期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Z7003122000142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J02160、J02161、J02162、J02926、J02927、J02928、J02929、J02930、J12007、J12008、J12009、J12010、J12011、J12012、J12013、J12666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2022-12-13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2026-01-30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绍兴市镜湖开发集团有限公司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上海信托-镜湖开发3号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273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扬州江淮建设发展有限公司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陆家嘴信托-稳新-苏睿40号集合资金信托计划-02（江淮建设）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182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龙鼎金牛SMARTCHINA2系列定制64期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360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2026年02月02日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86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86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86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87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2026-02-02T00:38:52Z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