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1.苏银理财恒源周开放1号F(J01995)新增销售机构浙江绍兴恒信农村商业银行股份有限公司。</w:t>
        <w:cr/>
        <w:t xml:space="preserve">	2.苏银理财恒源鑫泰最短持有180天1号B(J03770)新增销售机构广东南粤银行股份有限公司。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