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南银理财珠联璧合鑫逸稳两年104期封闭式公募人民币理财产品（Y60104）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Y60104)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37,977,968.78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