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南银理财珠联璧合鑫逸稳两年95期封闭式公募人民币理财产品（Y60095）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33,930,736.74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